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9B4C4" w14:textId="77777777" w:rsidR="007D534F" w:rsidRPr="007D534F" w:rsidRDefault="007D534F" w:rsidP="007D534F">
      <w:pPr>
        <w:jc w:val="center"/>
        <w:rPr>
          <w:rFonts w:ascii="Times New Roman" w:hAnsi="Times New Roman" w:cs="Times New Roman"/>
          <w:b/>
          <w:u w:val="single"/>
        </w:rPr>
      </w:pPr>
      <w:r w:rsidRPr="007D534F">
        <w:rPr>
          <w:rFonts w:ascii="Times New Roman" w:hAnsi="Times New Roman" w:cs="Times New Roman"/>
          <w:b/>
          <w:u w:val="single"/>
        </w:rPr>
        <w:t>СВЕДЕНИЯ</w:t>
      </w:r>
    </w:p>
    <w:p w14:paraId="2633DED4" w14:textId="7C4D0DE0" w:rsidR="0063390D" w:rsidRPr="007D534F" w:rsidRDefault="007D534F" w:rsidP="007D534F">
      <w:pPr>
        <w:pStyle w:val="a3"/>
        <w:tabs>
          <w:tab w:val="left" w:pos="270"/>
        </w:tabs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</w:pPr>
      <w:r w:rsidRPr="007D534F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 xml:space="preserve">О проведенных плановых проверках </w:t>
      </w:r>
      <w:r w:rsidR="005C1F92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 xml:space="preserve">на </w:t>
      </w:r>
      <w:r w:rsidR="00643541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2</w:t>
      </w:r>
      <w:r w:rsidR="00D97520" w:rsidRPr="00D97520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8</w:t>
      </w:r>
      <w:r w:rsidR="004D3512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.</w:t>
      </w:r>
      <w:r w:rsidR="00436A37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01</w:t>
      </w:r>
      <w:r w:rsidR="004D3512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.202</w:t>
      </w:r>
      <w:r w:rsidR="00436A37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6</w:t>
      </w:r>
    </w:p>
    <w:p w14:paraId="2EF822C3" w14:textId="77777777" w:rsidR="0063390D" w:rsidRPr="007D534F" w:rsidRDefault="0063390D" w:rsidP="0063390D">
      <w:pPr>
        <w:pStyle w:val="a3"/>
        <w:tabs>
          <w:tab w:val="left" w:pos="270"/>
        </w:tabs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</w:pPr>
    </w:p>
    <w:tbl>
      <w:tblPr>
        <w:tblpPr w:leftFromText="180" w:rightFromText="180" w:vertAnchor="text" w:tblpY="1"/>
        <w:tblOverlap w:val="never"/>
        <w:tblW w:w="14992" w:type="dxa"/>
        <w:tblLayout w:type="fixed"/>
        <w:tblLook w:val="01E0" w:firstRow="1" w:lastRow="1" w:firstColumn="1" w:lastColumn="1" w:noHBand="0" w:noVBand="0"/>
      </w:tblPr>
      <w:tblGrid>
        <w:gridCol w:w="2498"/>
        <w:gridCol w:w="1721"/>
        <w:gridCol w:w="2552"/>
        <w:gridCol w:w="4252"/>
        <w:gridCol w:w="3969"/>
      </w:tblGrid>
      <w:tr w:rsidR="0063390D" w:rsidRPr="007D534F" w14:paraId="6805847D" w14:textId="77777777" w:rsidTr="00954483">
        <w:trPr>
          <w:trHeight w:val="557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7214" w14:textId="77777777" w:rsidR="0063390D" w:rsidRPr="007D534F" w:rsidRDefault="0063390D" w:rsidP="009502D2">
            <w:pPr>
              <w:rPr>
                <w:rFonts w:ascii="Times New Roman" w:hAnsi="Times New Roman" w:cs="Times New Roman"/>
                <w:b/>
                <w:bCs/>
              </w:rPr>
            </w:pPr>
            <w:r w:rsidRPr="007D534F">
              <w:rPr>
                <w:rFonts w:ascii="Times New Roman" w:hAnsi="Times New Roman" w:cs="Times New Roman"/>
                <w:b/>
                <w:bCs/>
              </w:rPr>
              <w:t>ФИО арбитражного управляющего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71793" w14:textId="77777777" w:rsidR="0063390D" w:rsidRPr="007D534F" w:rsidRDefault="0063390D" w:rsidP="009502D2">
            <w:pPr>
              <w:rPr>
                <w:rFonts w:ascii="Times New Roman" w:hAnsi="Times New Roman" w:cs="Times New Roman"/>
                <w:b/>
                <w:bCs/>
              </w:rPr>
            </w:pPr>
            <w:r w:rsidRPr="007D534F">
              <w:rPr>
                <w:rFonts w:ascii="Times New Roman" w:hAnsi="Times New Roman" w:cs="Times New Roman"/>
                <w:b/>
                <w:bCs/>
              </w:rPr>
              <w:t>Период проверки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01F9E" w14:textId="77777777" w:rsidR="0063390D" w:rsidRPr="007D534F" w:rsidRDefault="0063390D" w:rsidP="009502D2">
            <w:pPr>
              <w:pStyle w:val="ConsNormal"/>
              <w:tabs>
                <w:tab w:val="left" w:pos="180"/>
                <w:tab w:val="left" w:pos="851"/>
                <w:tab w:val="left" w:pos="1418"/>
              </w:tabs>
              <w:ind w:right="-58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D53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Проверяемый период деятельности 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B9E7FC" w14:textId="77777777" w:rsidR="0063390D" w:rsidRPr="007D534F" w:rsidRDefault="0063390D" w:rsidP="009502D2">
            <w:pPr>
              <w:rPr>
                <w:rFonts w:ascii="Times New Roman" w:hAnsi="Times New Roman" w:cs="Times New Roman"/>
                <w:b/>
                <w:bCs/>
              </w:rPr>
            </w:pPr>
            <w:r w:rsidRPr="007D534F">
              <w:rPr>
                <w:rFonts w:ascii="Times New Roman" w:hAnsi="Times New Roman" w:cs="Times New Roman"/>
                <w:b/>
                <w:bCs/>
              </w:rPr>
              <w:t>Решение комиссии по контролю по результатам плановой проверки АУ</w:t>
            </w:r>
          </w:p>
        </w:tc>
      </w:tr>
      <w:tr w:rsidR="00014C92" w:rsidRPr="007D534F" w14:paraId="1265C209" w14:textId="77777777" w:rsidTr="00954483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8965D" w14:textId="2F5D669B" w:rsidR="00014C92" w:rsidRPr="00D97520" w:rsidRDefault="00D97520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РУДНЕВ АЛЕКСАНДР ПЕТРОВИЧ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D374A" w14:textId="42A69957" w:rsidR="00014C92" w:rsidRPr="007D534F" w:rsidRDefault="00436A37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EF2FE" w14:textId="068B5CF5" w:rsidR="00014C92" w:rsidRPr="007D534F" w:rsidRDefault="00436A37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01.02.</w:t>
            </w:r>
            <w:r w:rsidRPr="00436A37">
              <w:rPr>
                <w:rFonts w:ascii="Times New Roman" w:eastAsia="Times New Roman" w:hAnsi="Times New Roman" w:cs="Times New Roman"/>
                <w:lang w:eastAsia="ru-RU"/>
              </w:rPr>
              <w:t>2023 г. по 31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.12.</w:t>
            </w:r>
            <w:r w:rsidRPr="00436A37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CBD55" w14:textId="3AE747BF" w:rsidR="00014C92" w:rsidRPr="00643541" w:rsidRDefault="00014C9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541">
              <w:rPr>
                <w:rFonts w:ascii="Times New Roman" w:eastAsia="Times New Roman" w:hAnsi="Times New Roman" w:cs="Times New Roman"/>
                <w:lang w:eastAsia="ru-RU"/>
              </w:rPr>
              <w:t>Установлены нарушения ФЗ-127-</w:t>
            </w:r>
            <w:r w:rsidR="00436A37" w:rsidRPr="00643541">
              <w:rPr>
                <w:rFonts w:ascii="Times New Roman" w:eastAsia="Times New Roman" w:hAnsi="Times New Roman" w:cs="Times New Roman"/>
                <w:lang w:eastAsia="ru-RU"/>
              </w:rPr>
              <w:t xml:space="preserve">2002, </w:t>
            </w:r>
            <w:r w:rsidR="00436A37" w:rsidRPr="00643541">
              <w:rPr>
                <w:rFonts w:ascii="Times New Roman" w:hAnsi="Times New Roman" w:cs="Times New Roman"/>
              </w:rPr>
              <w:t>Стандартов</w:t>
            </w:r>
            <w:r w:rsidR="00436A37" w:rsidRPr="00643541">
              <w:rPr>
                <w:rFonts w:ascii="Times New Roman" w:eastAsia="Times New Roman" w:hAnsi="Times New Roman" w:cs="Times New Roman"/>
                <w:lang w:eastAsia="ru-RU"/>
              </w:rPr>
              <w:t xml:space="preserve"> и правил профессиональной деятельности и деловой этики арбитражных управляющих – членов Союза</w:t>
            </w:r>
            <w:r w:rsidR="00643541" w:rsidRPr="00643541">
              <w:rPr>
                <w:rFonts w:ascii="Times New Roman" w:eastAsia="Times New Roman" w:hAnsi="Times New Roman" w:cs="Times New Roman"/>
                <w:lang w:eastAsia="ru-RU"/>
              </w:rPr>
              <w:t>, Положения об отчетности, Устава Союза АУ НЦРБ</w:t>
            </w:r>
            <w:r w:rsidR="00D9752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D97520">
              <w:t xml:space="preserve"> </w:t>
            </w:r>
            <w:r w:rsidR="00D97520" w:rsidRPr="00D97520">
              <w:rPr>
                <w:rFonts w:ascii="Times New Roman" w:eastAsia="Times New Roman" w:hAnsi="Times New Roman" w:cs="Times New Roman"/>
                <w:lang w:eastAsia="ru-RU"/>
              </w:rPr>
              <w:t>Положения о размере и порядке уплаты членских взнос</w:t>
            </w:r>
            <w:bookmarkStart w:id="0" w:name="_GoBack"/>
            <w:bookmarkEnd w:id="0"/>
            <w:r w:rsidR="00D97520" w:rsidRPr="00D97520">
              <w:rPr>
                <w:rFonts w:ascii="Times New Roman" w:eastAsia="Times New Roman" w:hAnsi="Times New Roman" w:cs="Times New Roman"/>
                <w:lang w:eastAsia="ru-RU"/>
              </w:rPr>
              <w:t>ов в Союзе</w:t>
            </w:r>
            <w:r w:rsidR="00D9752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85585" w14:textId="3D7B494C" w:rsidR="00014C92" w:rsidRPr="007D534F" w:rsidRDefault="00014C9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Материалы переданы в Дисциплинарную комиссию</w:t>
            </w:r>
          </w:p>
        </w:tc>
      </w:tr>
    </w:tbl>
    <w:p w14:paraId="30F079FF" w14:textId="77777777" w:rsidR="0063390D" w:rsidRPr="0095281A" w:rsidRDefault="0063390D" w:rsidP="0063390D">
      <w:pPr>
        <w:rPr>
          <w:sz w:val="20"/>
          <w:szCs w:val="20"/>
        </w:rPr>
      </w:pPr>
    </w:p>
    <w:p w14:paraId="303F1AC1" w14:textId="77777777" w:rsidR="00D33F56" w:rsidRDefault="00D33F56"/>
    <w:sectPr w:rsidR="00D33F56" w:rsidSect="004923C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C9"/>
    <w:rsid w:val="00014C92"/>
    <w:rsid w:val="00081782"/>
    <w:rsid w:val="00165E97"/>
    <w:rsid w:val="00195838"/>
    <w:rsid w:val="00382FC2"/>
    <w:rsid w:val="00436A37"/>
    <w:rsid w:val="004D3512"/>
    <w:rsid w:val="005C1F92"/>
    <w:rsid w:val="0063390D"/>
    <w:rsid w:val="00643541"/>
    <w:rsid w:val="00717DC6"/>
    <w:rsid w:val="007D534F"/>
    <w:rsid w:val="008942D7"/>
    <w:rsid w:val="008A443C"/>
    <w:rsid w:val="00954483"/>
    <w:rsid w:val="00A83CE2"/>
    <w:rsid w:val="00AD2850"/>
    <w:rsid w:val="00B55A0D"/>
    <w:rsid w:val="00D33F56"/>
    <w:rsid w:val="00D97520"/>
    <w:rsid w:val="00E70290"/>
    <w:rsid w:val="00F107C9"/>
    <w:rsid w:val="00FB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887A"/>
  <w15:chartTrackingRefBased/>
  <w15:docId w15:val="{F7B5C55A-4468-4490-B390-5B4A6A64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63390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rsid w:val="0063390D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D53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9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u10442</dc:creator>
  <cp:keywords/>
  <dc:description/>
  <cp:lastModifiedBy>u10442</cp:lastModifiedBy>
  <cp:revision>6</cp:revision>
  <dcterms:created xsi:type="dcterms:W3CDTF">2025-12-29T07:57:00Z</dcterms:created>
  <dcterms:modified xsi:type="dcterms:W3CDTF">2026-01-28T08:09:00Z</dcterms:modified>
</cp:coreProperties>
</file>